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2A2B66C6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3566FA">
        <w:rPr>
          <w:rFonts w:ascii="Arial" w:hAnsi="Arial" w:cs="Arial"/>
        </w:rPr>
        <w:t>5</w:t>
      </w:r>
      <w:r w:rsidR="00121360" w:rsidRPr="00121360">
        <w:rPr>
          <w:rFonts w:ascii="Arial" w:hAnsi="Arial" w:cs="Arial"/>
        </w:rPr>
        <w:t>-01/</w:t>
      </w:r>
      <w:r w:rsidR="003566FA">
        <w:rPr>
          <w:rFonts w:ascii="Arial" w:hAnsi="Arial" w:cs="Arial"/>
        </w:rPr>
        <w:t>0</w:t>
      </w:r>
      <w:r w:rsidR="00E8677C">
        <w:rPr>
          <w:rFonts w:ascii="Arial" w:hAnsi="Arial" w:cs="Arial"/>
        </w:rPr>
        <w:t>3</w:t>
      </w:r>
    </w:p>
    <w:p w14:paraId="4BEDF794" w14:textId="4F65906D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3566FA">
        <w:rPr>
          <w:rFonts w:ascii="Arial" w:hAnsi="Arial" w:cs="Arial"/>
        </w:rPr>
        <w:t>01-</w:t>
      </w:r>
      <w:r w:rsidR="00755D84">
        <w:rPr>
          <w:rFonts w:ascii="Arial" w:hAnsi="Arial" w:cs="Arial"/>
        </w:rPr>
        <w:t>2</w:t>
      </w:r>
      <w:r w:rsidR="003566FA">
        <w:rPr>
          <w:rFonts w:ascii="Arial" w:hAnsi="Arial" w:cs="Arial"/>
        </w:rPr>
        <w:t>5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2F812B90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3566FA">
        <w:rPr>
          <w:rFonts w:ascii="Arial" w:hAnsi="Arial" w:cs="Arial"/>
        </w:rPr>
        <w:t>28.01.2025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1A2C7C7B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 46/23,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 xml:space="preserve">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 xml:space="preserve">arodne novine“, broj, 87/08, 86/09, 92/10, 105/10, 90/11, 5/12, 16/12, 86/12, 126/12, 94/13, 152/14, 07/17, 68/18, 98/19, 64/20, 151/22, 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155/23, 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156/23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O</w:t>
      </w:r>
      <w:r w:rsidR="003566FA">
        <w:rPr>
          <w:rFonts w:ascii="Arial" w:hAnsi="Arial" w:cs="Arial"/>
          <w:b/>
          <w:i/>
          <w:iCs/>
          <w:sz w:val="22"/>
          <w:szCs w:val="22"/>
        </w:rPr>
        <w:t xml:space="preserve">snovna škola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0435EFFF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E8677C">
        <w:rPr>
          <w:rFonts w:ascii="Arial" w:hAnsi="Arial" w:cs="Arial"/>
          <w:b/>
          <w:sz w:val="22"/>
          <w:szCs w:val="22"/>
        </w:rPr>
        <w:t>informatike</w:t>
      </w:r>
    </w:p>
    <w:p w14:paraId="0BDDC5D9" w14:textId="3134661B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</w:t>
      </w:r>
      <w:r w:rsidR="00F06724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određeno i </w:t>
      </w:r>
      <w:r w:rsidR="00F06724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puno radno vrijeme, </w:t>
      </w:r>
      <w:r w:rsidR="00E8677C">
        <w:rPr>
          <w:rFonts w:ascii="Arial" w:hAnsi="Arial" w:cs="Arial"/>
          <w:b/>
          <w:sz w:val="22"/>
          <w:szCs w:val="22"/>
        </w:rPr>
        <w:t>20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E8677C">
        <w:rPr>
          <w:rFonts w:ascii="Arial" w:hAnsi="Arial" w:cs="Arial"/>
          <w:b/>
          <w:sz w:val="22"/>
          <w:szCs w:val="22"/>
        </w:rPr>
        <w:t>i</w:t>
      </w:r>
      <w:bookmarkStart w:id="0" w:name="_GoBack"/>
      <w:bookmarkEnd w:id="0"/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1FBAE6BD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 xml:space="preserve">151/22, </w:t>
      </w:r>
      <w:r w:rsidR="000A0BF5">
        <w:rPr>
          <w:rFonts w:ascii="Arial" w:hAnsi="Arial" w:cs="Arial"/>
        </w:rPr>
        <w:t xml:space="preserve">155/23, </w:t>
      </w:r>
      <w:r w:rsidR="00691F33" w:rsidRPr="00691F33">
        <w:rPr>
          <w:rFonts w:ascii="Arial" w:hAnsi="Arial" w:cs="Arial"/>
        </w:rPr>
        <w:t>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532B0820" w:rsidR="00C25A89" w:rsidRPr="000E31B2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7F2B33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28.1.2025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3A4D7F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5.2.2025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A0BF5"/>
    <w:rsid w:val="000C1D94"/>
    <w:rsid w:val="000E31B2"/>
    <w:rsid w:val="000E52AA"/>
    <w:rsid w:val="00121360"/>
    <w:rsid w:val="00170AE9"/>
    <w:rsid w:val="001A2EC2"/>
    <w:rsid w:val="00270941"/>
    <w:rsid w:val="002A4DD9"/>
    <w:rsid w:val="002A7986"/>
    <w:rsid w:val="002F67E9"/>
    <w:rsid w:val="00350772"/>
    <w:rsid w:val="003566FA"/>
    <w:rsid w:val="003813A0"/>
    <w:rsid w:val="0038616C"/>
    <w:rsid w:val="0039563F"/>
    <w:rsid w:val="003A4D7F"/>
    <w:rsid w:val="003B1DDE"/>
    <w:rsid w:val="00431720"/>
    <w:rsid w:val="00492756"/>
    <w:rsid w:val="004A3717"/>
    <w:rsid w:val="004C1ED0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7F2B33"/>
    <w:rsid w:val="00811421"/>
    <w:rsid w:val="00811F22"/>
    <w:rsid w:val="00845CB3"/>
    <w:rsid w:val="008C07E1"/>
    <w:rsid w:val="00946E39"/>
    <w:rsid w:val="00951C54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21669"/>
    <w:rsid w:val="00E8677C"/>
    <w:rsid w:val="00E92A77"/>
    <w:rsid w:val="00EA3C15"/>
    <w:rsid w:val="00EA5BA4"/>
    <w:rsid w:val="00F06724"/>
    <w:rsid w:val="00F311F8"/>
    <w:rsid w:val="00F3440D"/>
    <w:rsid w:val="00F648EB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48</cp:revision>
  <cp:lastPrinted>2024-10-08T08:04:00Z</cp:lastPrinted>
  <dcterms:created xsi:type="dcterms:W3CDTF">2024-10-08T08:22:00Z</dcterms:created>
  <dcterms:modified xsi:type="dcterms:W3CDTF">2025-01-27T09:37:00Z</dcterms:modified>
</cp:coreProperties>
</file>