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5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4536"/>
        <w:gridCol w:w="7796"/>
      </w:tblGrid>
      <w:tr w:rsidR="00602B07" w:rsidRPr="00EE1122" w14:paraId="2EDA1241" w14:textId="77777777" w:rsidTr="00602B07">
        <w:trPr>
          <w:trHeight w:val="2117"/>
        </w:trPr>
        <w:tc>
          <w:tcPr>
            <w:tcW w:w="2405" w:type="dxa"/>
            <w:tcBorders>
              <w:tl2br w:val="single" w:sz="4" w:space="0" w:color="auto"/>
            </w:tcBorders>
            <w:shd w:val="clear" w:color="auto" w:fill="FDE9D9"/>
          </w:tcPr>
          <w:p w14:paraId="76EA6F3F" w14:textId="77777777"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         </w:t>
            </w: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ELEMENTI                            </w:t>
            </w:r>
          </w:p>
          <w:p w14:paraId="1ABABB66" w14:textId="77777777"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      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VREDNOVANJA</w:t>
            </w:r>
          </w:p>
          <w:p w14:paraId="08B4071C" w14:textId="77777777"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14:paraId="7D81627C" w14:textId="77777777"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14:paraId="67AC1A6B" w14:textId="77777777"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14:paraId="507E5FF3" w14:textId="77777777"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4536" w:type="dxa"/>
            <w:shd w:val="clear" w:color="auto" w:fill="FDE9D9"/>
          </w:tcPr>
          <w:p w14:paraId="1B33C865" w14:textId="77777777"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USVOJENOST </w:t>
            </w:r>
            <w:r w:rsidRPr="00381C83">
              <w:rPr>
                <w:rFonts w:ascii="Calibri" w:eastAsia="Times New Roman" w:hAnsi="Calibri" w:cs="Times New Roman"/>
                <w:b/>
                <w:color w:val="7030A0"/>
                <w:szCs w:val="24"/>
                <w:lang w:eastAsia="hr-HR"/>
              </w:rPr>
              <w:t>PRIRODOSLOVNIH</w:t>
            </w: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/</w:t>
            </w:r>
            <w:r w:rsidRPr="00381C83">
              <w:rPr>
                <w:rFonts w:ascii="Calibri" w:eastAsia="Times New Roman" w:hAnsi="Calibri" w:cs="Times New Roman"/>
                <w:b/>
                <w:color w:val="538135" w:themeColor="accent6" w:themeShade="BF"/>
                <w:szCs w:val="24"/>
                <w:lang w:eastAsia="hr-HR"/>
              </w:rPr>
              <w:t xml:space="preserve">BIOLOŠKIH </w:t>
            </w: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KONCEPATA</w:t>
            </w:r>
          </w:p>
          <w:p w14:paraId="2C9B7960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Usvojenost prirodoslovnih/bioloških koncepata što podrazumijeva:</w:t>
            </w:r>
          </w:p>
          <w:p w14:paraId="638C1191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poznavanje temeljnih prirodoslovnih/bioloških pojmova </w:t>
            </w:r>
          </w:p>
          <w:p w14:paraId="0F8AE2A3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objašnjavanje temeljnih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prirodnih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procesa i pojava</w:t>
            </w:r>
          </w:p>
          <w:p w14:paraId="5E253D76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objašnjavanje međuodnosa i uzročno-posljedičnih veza u živome svijetu te međuovisnosti žive i nežive prirode</w:t>
            </w:r>
          </w:p>
          <w:p w14:paraId="55B3C530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primjena znanja i rješavanje problemskih zadataka  s pomoću usvojenog znanja</w:t>
            </w:r>
          </w:p>
          <w:p w14:paraId="6CA09CCC" w14:textId="77777777"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  <w:lang w:eastAsia="hr-HR"/>
              </w:rPr>
            </w:pPr>
          </w:p>
        </w:tc>
        <w:tc>
          <w:tcPr>
            <w:tcW w:w="7796" w:type="dxa"/>
            <w:shd w:val="clear" w:color="auto" w:fill="FDE9D9"/>
          </w:tcPr>
          <w:p w14:paraId="68AC408F" w14:textId="77777777"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PRIRODOZNANSTVENE </w:t>
            </w: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KOMPETENCIJE</w:t>
            </w:r>
          </w:p>
          <w:p w14:paraId="333590EE" w14:textId="77777777" w:rsidR="00602B07" w:rsidRPr="007450BF" w:rsidRDefault="00602B07" w:rsidP="00602B07">
            <w:pPr>
              <w:spacing w:after="0" w:line="240" w:lineRule="auto"/>
              <w:rPr>
                <w:sz w:val="20"/>
                <w:szCs w:val="17"/>
              </w:rPr>
            </w:pPr>
            <w:r w:rsidRPr="007450BF">
              <w:rPr>
                <w:sz w:val="20"/>
                <w:szCs w:val="17"/>
              </w:rPr>
              <w:t>Stečene vještine i sposobnosti te praktična primjena teoretskoga znanja što podrazumijeva:</w:t>
            </w:r>
          </w:p>
          <w:p w14:paraId="2905D247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vještinu izvođenja praktičnih radova, izradu različitih modela i simulaciju prirodnih procesa</w:t>
            </w:r>
          </w:p>
          <w:p w14:paraId="5F60C322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razvijenost istraživačkih vještina</w:t>
            </w:r>
          </w:p>
          <w:p w14:paraId="1E2AEB49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prikazivanje, analiza i tumačenje rezultata istraživanja </w:t>
            </w:r>
          </w:p>
          <w:p w14:paraId="6F9113A0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korištenje različitih izvora znanja</w:t>
            </w:r>
          </w:p>
          <w:p w14:paraId="2BAAE59A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kompetencije rješavanja problema i predlaganje vlastitih rješenja</w:t>
            </w:r>
          </w:p>
          <w:p w14:paraId="5636FDD1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primjenu odgovarajućih metoda istraživanja u prikupljanju podataka, potrebnih za donošenje zaključaka</w:t>
            </w:r>
          </w:p>
          <w:p w14:paraId="16B40F99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praćenje životnih ciklusa i proučavanje prirodnih procesa </w:t>
            </w:r>
          </w:p>
          <w:p w14:paraId="14C71DCD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izrada herbarijske i/ili zoološke zbirke</w:t>
            </w:r>
          </w:p>
          <w:p w14:paraId="35CF044F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izrada prezentacija, referata, plakata, seminarskih radova </w:t>
            </w:r>
          </w:p>
          <w:p w14:paraId="075410A1" w14:textId="1D774370" w:rsidR="00602B07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</w:p>
          <w:p w14:paraId="61E52570" w14:textId="03F9202D" w:rsidR="00D95FB9" w:rsidRPr="006E3951" w:rsidRDefault="00D95FB9" w:rsidP="00602B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</w:p>
        </w:tc>
      </w:tr>
      <w:tr w:rsidR="00602B07" w:rsidRPr="00EE1122" w14:paraId="09EB43A5" w14:textId="77777777" w:rsidTr="00602B07">
        <w:trPr>
          <w:trHeight w:hRule="exact" w:val="419"/>
        </w:trPr>
        <w:tc>
          <w:tcPr>
            <w:tcW w:w="2405" w:type="dxa"/>
          </w:tcPr>
          <w:p w14:paraId="7EFB15E9" w14:textId="77777777"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vAlign w:val="center"/>
          </w:tcPr>
          <w:p w14:paraId="018484BC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Učenik:</w:t>
            </w:r>
          </w:p>
        </w:tc>
        <w:tc>
          <w:tcPr>
            <w:tcW w:w="7796" w:type="dxa"/>
            <w:vAlign w:val="center"/>
          </w:tcPr>
          <w:p w14:paraId="53E4C1CA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Učenik:</w:t>
            </w:r>
          </w:p>
        </w:tc>
      </w:tr>
      <w:tr w:rsidR="00602B07" w:rsidRPr="00EE1122" w14:paraId="1B24D277" w14:textId="77777777" w:rsidTr="00602B07">
        <w:trPr>
          <w:trHeight w:val="1405"/>
        </w:trPr>
        <w:tc>
          <w:tcPr>
            <w:tcW w:w="2405" w:type="dxa"/>
            <w:shd w:val="clear" w:color="auto" w:fill="FDE9D9"/>
            <w:vAlign w:val="center"/>
          </w:tcPr>
          <w:p w14:paraId="218EC70B" w14:textId="77777777"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DOVOLJAN (2)</w:t>
            </w:r>
          </w:p>
        </w:tc>
        <w:tc>
          <w:tcPr>
            <w:tcW w:w="4536" w:type="dxa"/>
          </w:tcPr>
          <w:p w14:paraId="7D76AA03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reproducira i prepoznaje temeljne prirodoslovne/biološke pojmove, ali slabo uviđa međuodnose u živome svijetu </w:t>
            </w:r>
          </w:p>
          <w:p w14:paraId="4C653E0F" w14:textId="77777777" w:rsidR="00602B07" w:rsidRPr="007450BF" w:rsidRDefault="00602B07" w:rsidP="00602B07">
            <w:pPr>
              <w:spacing w:after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opisuje prirodne pojave i procese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nejasno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i/ili obrazlaže površno bez dubljeg razumijevanja</w:t>
            </w:r>
          </w:p>
          <w:p w14:paraId="630AA0C9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koristi samo poznate primjere </w:t>
            </w:r>
          </w:p>
          <w:p w14:paraId="29C728F8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nabraja faze nekog procesa, ali ne može ga samostalno opisati i izvesti zaključke</w:t>
            </w:r>
          </w:p>
          <w:p w14:paraId="587B85CA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osnovno znanje primjenjuje slabo i nesigurno uz pojačanu pomoć učitelja</w:t>
            </w:r>
          </w:p>
          <w:p w14:paraId="15C86C1B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u rješavanju i najjednostavnijih problemskih zadataka treba pomoć učitelja </w:t>
            </w:r>
          </w:p>
        </w:tc>
        <w:tc>
          <w:tcPr>
            <w:tcW w:w="7796" w:type="dxa"/>
          </w:tcPr>
          <w:p w14:paraId="44E7F37E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treba kontinuiranu pomoć pri izvođenju praktičnog rada i provođenju istraživanja, ali se trudi primijeniti osnovna pravila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te katkada zaboravi na važnost pridržavanja mjera opreza</w:t>
            </w:r>
          </w:p>
          <w:p w14:paraId="1174FEA5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dobivene rezultate vrlo površno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argumentira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, a opažanja su manjkava </w:t>
            </w:r>
          </w:p>
          <w:p w14:paraId="5059B990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samo ponekad izrazi vlastito mišljenje</w:t>
            </w:r>
          </w:p>
          <w:p w14:paraId="1D3096F1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vrlo slabo se služi dodatnim izvorima znanja i teško procjenjuje točnost i/ili relevantnost podataka iz dodatne literature</w:t>
            </w:r>
          </w:p>
          <w:p w14:paraId="6C1B55EB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djelomično točno prikazuje rezultate istraživanja, a tumačenja rezultata su jako manjkava </w:t>
            </w:r>
          </w:p>
          <w:p w14:paraId="6FBC0550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kod kartiranja znanja ne naglašava bit naučenog, navodi nepotrebne informacije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te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ne prikazuje jasno odnose između pojmova </w:t>
            </w:r>
          </w:p>
        </w:tc>
      </w:tr>
      <w:tr w:rsidR="00602B07" w:rsidRPr="00EE1122" w14:paraId="7C0DDE01" w14:textId="77777777" w:rsidTr="00602B07">
        <w:trPr>
          <w:trHeight w:val="1454"/>
        </w:trPr>
        <w:tc>
          <w:tcPr>
            <w:tcW w:w="2405" w:type="dxa"/>
            <w:shd w:val="clear" w:color="auto" w:fill="FDE9D9"/>
            <w:vAlign w:val="center"/>
          </w:tcPr>
          <w:p w14:paraId="6EAAD135" w14:textId="77777777"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4536" w:type="dxa"/>
          </w:tcPr>
          <w:p w14:paraId="2A28BE04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objašnjava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prirodne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/biološke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zakonitosti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, ali ih ne primjenjuje u novoj situaciji niti potkrepljuje vlastitim primjerima</w:t>
            </w:r>
          </w:p>
          <w:p w14:paraId="780E5852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nesigurno i/ili nepotpuno objašnjava uzročno-posljedične veze u živome svijetu</w:t>
            </w:r>
          </w:p>
          <w:p w14:paraId="595F3CD2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u rješavanju jednostavnijih problemskih zadataka i prikazivanju međuodnosa u živome svijetu treba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podršku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učitelja</w:t>
            </w:r>
          </w:p>
        </w:tc>
        <w:tc>
          <w:tcPr>
            <w:tcW w:w="7796" w:type="dxa"/>
          </w:tcPr>
          <w:p w14:paraId="35AD2805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nedovoljno samostalno izvodi praktične radove i provodi istraživanja, ali rado u njima sudjeluje te nastoji oponašati druge učenike ili učitelja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 pridržavati se mjera opreza</w:t>
            </w:r>
          </w:p>
          <w:p w14:paraId="4EE51897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vidljivi su propusti u opažanju, a u raspravama sudjeluje samo povremeno</w:t>
            </w:r>
          </w:p>
          <w:p w14:paraId="45ED2B5A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služi se osnovnim dodatnim izvorima znanja i uz manje pogreške procjenjuje točnost i/ili relevantnost podataka iz dodatne literature</w:t>
            </w:r>
          </w:p>
          <w:p w14:paraId="36A4F503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rezultate istraživanja prikazuje i argumentira nedovoljno precizno te treba usmjeravanje učitelja</w:t>
            </w:r>
          </w:p>
          <w:p w14:paraId="71583B58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uz pomoć prepoznaje i/ili postavlja istraživačka pitanja </w:t>
            </w:r>
          </w:p>
          <w:p w14:paraId="60E99534" w14:textId="77777777"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kod kartiranja znanja djelomično naglašava bit naučenog te rijetko navodi nepotrebne informacije i/ili nedovoljno precizno objašnjava odnose između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prirodnih/bioloških 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pojava i procesa</w:t>
            </w:r>
          </w:p>
        </w:tc>
      </w:tr>
    </w:tbl>
    <w:p w14:paraId="3B0ABEB4" w14:textId="25CD5B9B" w:rsidR="00EE1122" w:rsidRDefault="00E641F5" w:rsidP="0065257D">
      <w:pPr>
        <w:spacing w:after="0"/>
        <w:rPr>
          <w:rFonts w:cstheme="minorHAnsi"/>
          <w:b/>
          <w:sz w:val="28"/>
          <w:szCs w:val="28"/>
        </w:rPr>
      </w:pPr>
      <w:r w:rsidRPr="00983339">
        <w:rPr>
          <w:rFonts w:cstheme="minorHAnsi"/>
          <w:b/>
          <w:sz w:val="28"/>
          <w:szCs w:val="28"/>
        </w:rPr>
        <w:t xml:space="preserve"> </w:t>
      </w:r>
      <w:r w:rsidR="00E267F2" w:rsidRPr="00983339">
        <w:rPr>
          <w:rFonts w:cstheme="minorHAnsi"/>
          <w:b/>
          <w:sz w:val="28"/>
          <w:szCs w:val="28"/>
        </w:rPr>
        <w:t xml:space="preserve"> KRITERIJ</w:t>
      </w:r>
      <w:r w:rsidR="0065257D">
        <w:rPr>
          <w:rFonts w:cstheme="minorHAnsi"/>
          <w:b/>
          <w:sz w:val="28"/>
          <w:szCs w:val="28"/>
        </w:rPr>
        <w:t>I VREDNOVANJA</w:t>
      </w:r>
      <w:r w:rsidR="00E267F2" w:rsidRPr="00983339">
        <w:rPr>
          <w:rFonts w:cstheme="minorHAnsi"/>
          <w:b/>
          <w:sz w:val="28"/>
          <w:szCs w:val="28"/>
        </w:rPr>
        <w:t xml:space="preserve"> ZA </w:t>
      </w:r>
      <w:r w:rsidR="00E267F2">
        <w:rPr>
          <w:rFonts w:cstheme="minorHAnsi"/>
          <w:b/>
          <w:sz w:val="28"/>
          <w:szCs w:val="28"/>
        </w:rPr>
        <w:t xml:space="preserve">NASTAVNE PREDMETE </w:t>
      </w:r>
      <w:r w:rsidR="00E267F2" w:rsidRPr="00381C83">
        <w:rPr>
          <w:rFonts w:cstheme="minorHAnsi"/>
          <w:b/>
          <w:color w:val="7030A0"/>
          <w:sz w:val="28"/>
          <w:szCs w:val="28"/>
        </w:rPr>
        <w:t xml:space="preserve">PRIRODA </w:t>
      </w:r>
      <w:r w:rsidR="00E267F2">
        <w:rPr>
          <w:rFonts w:cstheme="minorHAnsi"/>
          <w:b/>
          <w:sz w:val="28"/>
          <w:szCs w:val="28"/>
        </w:rPr>
        <w:t xml:space="preserve">I </w:t>
      </w:r>
      <w:r w:rsidR="00E267F2" w:rsidRPr="00381C83">
        <w:rPr>
          <w:rFonts w:cstheme="minorHAnsi"/>
          <w:b/>
          <w:color w:val="538135" w:themeColor="accent6" w:themeShade="BF"/>
          <w:sz w:val="28"/>
          <w:szCs w:val="28"/>
        </w:rPr>
        <w:t>BIOLOGIJA</w:t>
      </w:r>
    </w:p>
    <w:tbl>
      <w:tblPr>
        <w:tblpPr w:leftFromText="180" w:rightFromText="180" w:vertAnchor="page" w:horzAnchor="margin" w:tblpXSpec="center" w:tblpY="96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565"/>
        <w:gridCol w:w="7796"/>
      </w:tblGrid>
      <w:tr w:rsidR="00EE1122" w:rsidRPr="00EE1122" w14:paraId="61EDB9F2" w14:textId="77777777" w:rsidTr="00FE5E7E">
        <w:trPr>
          <w:trHeight w:val="2262"/>
        </w:trPr>
        <w:tc>
          <w:tcPr>
            <w:tcW w:w="2376" w:type="dxa"/>
            <w:shd w:val="clear" w:color="auto" w:fill="FDE9D9"/>
            <w:vAlign w:val="center"/>
          </w:tcPr>
          <w:p w14:paraId="2642E06D" w14:textId="77777777"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VRLO DOBAR (4)</w:t>
            </w:r>
          </w:p>
        </w:tc>
        <w:tc>
          <w:tcPr>
            <w:tcW w:w="4565" w:type="dxa"/>
          </w:tcPr>
          <w:p w14:paraId="6EA871B0" w14:textId="77777777" w:rsidR="00490D8D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logično obrazlaže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490D8D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prirodne</w:t>
            </w:r>
            <w:r w:rsid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/biološke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zakonitosti</w:t>
            </w:r>
            <w:r w:rsidR="00490D8D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uz minimalno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ili nikakvo </w:t>
            </w:r>
            <w:r w:rsidR="00490D8D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usmjeravanje učitelja</w:t>
            </w:r>
          </w:p>
          <w:p w14:paraId="4F1E60B3" w14:textId="77777777" w:rsidR="00BE1408" w:rsidRDefault="00490D8D" w:rsidP="00490D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objašnjava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prirodne/biološke procese i pojave navodeći </w:t>
            </w:r>
            <w:r w:rsidR="00EE1122"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vlastite primjere </w:t>
            </w:r>
          </w:p>
          <w:p w14:paraId="5B70A54B" w14:textId="77777777"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povezuje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prirodne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/biološke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zakonitosti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sa svakodnevnim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život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om</w:t>
            </w:r>
          </w:p>
          <w:p w14:paraId="0B82082A" w14:textId="77777777" w:rsidR="00A45276" w:rsidRDefault="00EE1122" w:rsidP="00A45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uglavnom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samostalno rješava problemske zadatke </w:t>
            </w:r>
          </w:p>
          <w:p w14:paraId="167FE58A" w14:textId="77777777" w:rsidR="007450BF" w:rsidRPr="007450BF" w:rsidRDefault="00A45276" w:rsidP="00A45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uglavnom samostalno ili uz minimalno usmjeravanje objašnjava</w:t>
            </w:r>
            <w:r w:rsidR="00EE1122"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AE7E21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prirodne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/biološke</w:t>
            </w:r>
            <w:r w:rsidR="00EE1122"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procese, uzročno-posljedične veze i  međuodnose u živome svijetu  </w:t>
            </w:r>
            <w:r w:rsidR="007450BF"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7796" w:type="dxa"/>
          </w:tcPr>
          <w:p w14:paraId="43958E0A" w14:textId="77777777"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precizno izvodi praktične radove </w:t>
            </w:r>
            <w:r w:rsidR="00BE1408">
              <w:rPr>
                <w:rFonts w:eastAsia="Times New Roman" w:cstheme="minorHAnsi"/>
                <w:sz w:val="20"/>
                <w:lang w:eastAsia="hr-HR"/>
              </w:rPr>
              <w:t xml:space="preserve"> i provodi istraživanje uz minimalnu podršku učitelja ili drugog učenika</w:t>
            </w:r>
          </w:p>
          <w:p w14:paraId="5B76E43B" w14:textId="77777777" w:rsidR="00BE1408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slijedi etape u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provođenja istraživanja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uz minimalnu </w:t>
            </w:r>
            <w:r w:rsidR="00BE1408">
              <w:rPr>
                <w:rFonts w:eastAsia="Times New Roman" w:cstheme="minorHAnsi"/>
                <w:sz w:val="20"/>
                <w:lang w:eastAsia="hr-HR"/>
              </w:rPr>
              <w:t>podršku učitelja ili drugog učenika</w:t>
            </w:r>
          </w:p>
          <w:p w14:paraId="7B1E9A06" w14:textId="77777777" w:rsidR="00BE1408" w:rsidRPr="007450BF" w:rsidRDefault="00BE1408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uspješno opaža te često sudjeluje u raspravama i interpretacijama</w:t>
            </w:r>
          </w:p>
          <w:p w14:paraId="6007DC47" w14:textId="77777777" w:rsidR="00BE1408" w:rsidRDefault="00BE1408" w:rsidP="00FE5E7E">
            <w:pPr>
              <w:spacing w:after="0"/>
              <w:rPr>
                <w:rFonts w:eastAsia="Times New Roman" w:cstheme="minorHAnsi"/>
                <w:sz w:val="20"/>
                <w:lang w:eastAsia="hr-HR"/>
              </w:rPr>
            </w:pP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- samostalno odabire 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odgovarajuću </w:t>
            </w: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literaturu i njome se služi </w:t>
            </w:r>
            <w:r>
              <w:rPr>
                <w:rFonts w:eastAsia="Times New Roman" w:cstheme="minorHAnsi"/>
                <w:sz w:val="20"/>
                <w:lang w:eastAsia="hr-HR"/>
              </w:rPr>
              <w:t>uz minimalno i rijetko usmjeravanje učitelja ili drugog učenika</w:t>
            </w: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 </w:t>
            </w:r>
          </w:p>
          <w:p w14:paraId="289A72A0" w14:textId="77777777" w:rsidR="00BE1408" w:rsidRPr="00D8572F" w:rsidRDefault="00BE1408" w:rsidP="00FE5E7E">
            <w:pPr>
              <w:spacing w:after="0"/>
              <w:rPr>
                <w:rFonts w:eastAsia="Times New Roman" w:cstheme="minorHAnsi"/>
                <w:sz w:val="20"/>
                <w:lang w:eastAsia="hr-HR"/>
              </w:rPr>
            </w:pP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- samostalno prikazuje rezultate istraživanja, analizira ih, izvodi zaključke i 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korektno </w:t>
            </w: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prezentira rezultate rada </w:t>
            </w:r>
          </w:p>
          <w:p w14:paraId="482C2E01" w14:textId="77777777" w:rsidR="00BE1408" w:rsidRPr="007450BF" w:rsidRDefault="00BE1408" w:rsidP="00AE7E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eastAsia="Times New Roman" w:cstheme="minorHAnsi"/>
                <w:sz w:val="20"/>
                <w:lang w:eastAsia="hr-HR"/>
              </w:rPr>
              <w:t xml:space="preserve">- </w:t>
            </w:r>
            <w:r w:rsidR="00B81A64">
              <w:rPr>
                <w:rFonts w:eastAsia="Times New Roman" w:cstheme="minorHAnsi"/>
                <w:sz w:val="20"/>
                <w:lang w:eastAsia="hr-HR"/>
              </w:rPr>
              <w:t>kod kartiranja znanja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 korektno naglašava bit naučenog i objašnjava </w:t>
            </w:r>
            <w:r w:rsidR="00AE7E21">
              <w:rPr>
                <w:rFonts w:eastAsia="Times New Roman" w:cstheme="minorHAnsi"/>
                <w:sz w:val="20"/>
                <w:lang w:eastAsia="hr-HR"/>
              </w:rPr>
              <w:t>prirodne</w:t>
            </w:r>
            <w:r w:rsidR="00602B07">
              <w:rPr>
                <w:rFonts w:eastAsia="Times New Roman" w:cstheme="minorHAnsi"/>
                <w:sz w:val="20"/>
                <w:lang w:eastAsia="hr-HR"/>
              </w:rPr>
              <w:t>/biološke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 pojave i procese </w:t>
            </w:r>
            <w:r w:rsidRPr="00DD51A9">
              <w:rPr>
                <w:rFonts w:eastAsia="Times New Roman" w:cstheme="minorHAnsi"/>
                <w:sz w:val="20"/>
                <w:lang w:eastAsia="hr-HR"/>
              </w:rPr>
              <w:t xml:space="preserve">te </w:t>
            </w:r>
            <w:r>
              <w:rPr>
                <w:rFonts w:eastAsia="Times New Roman" w:cstheme="minorHAnsi"/>
                <w:sz w:val="20"/>
                <w:lang w:eastAsia="hr-HR"/>
              </w:rPr>
              <w:t>vrlo rijetko navodi</w:t>
            </w:r>
            <w:r w:rsidRPr="00DD51A9">
              <w:rPr>
                <w:rFonts w:eastAsia="Times New Roman" w:cstheme="minorHAnsi"/>
                <w:sz w:val="20"/>
                <w:lang w:eastAsia="hr-HR"/>
              </w:rPr>
              <w:t xml:space="preserve"> nepotrebne informacije</w:t>
            </w:r>
          </w:p>
        </w:tc>
      </w:tr>
      <w:tr w:rsidR="00EE1122" w:rsidRPr="00EE1122" w14:paraId="1544DC28" w14:textId="77777777" w:rsidTr="00FE5E7E">
        <w:trPr>
          <w:trHeight w:val="1892"/>
        </w:trPr>
        <w:tc>
          <w:tcPr>
            <w:tcW w:w="2376" w:type="dxa"/>
            <w:shd w:val="clear" w:color="auto" w:fill="FDE9D9"/>
            <w:vAlign w:val="center"/>
          </w:tcPr>
          <w:p w14:paraId="78037418" w14:textId="77777777" w:rsidR="00EE1122" w:rsidRPr="00EE1122" w:rsidRDefault="007450BF" w:rsidP="00FE5E7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4565" w:type="dxa"/>
          </w:tcPr>
          <w:p w14:paraId="3789AE3C" w14:textId="77777777" w:rsidR="00BE1408" w:rsidRDefault="00EE1122" w:rsidP="00FE5E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usvojeno znanje primjenjuje u novim situacijama </w:t>
            </w:r>
            <w:r w:rsidR="00BE140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te</w:t>
            </w:r>
            <w:r w:rsidR="00BE1408"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="00BE140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objašnjava prirodne procese i pojave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na složenijim primjerima</w:t>
            </w:r>
            <w:r w:rsidR="00BE140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  <w:p w14:paraId="37EE14D4" w14:textId="77777777" w:rsidR="00EE1122" w:rsidRPr="007450BF" w:rsidRDefault="00BE1408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- integrira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="00A45276">
              <w:rPr>
                <w:rFonts w:eastAsia="Times New Roman" w:cstheme="minorHAnsi"/>
                <w:sz w:val="20"/>
                <w:szCs w:val="20"/>
                <w:lang w:eastAsia="hr-HR"/>
              </w:rPr>
              <w:t>zakonitosti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drugih nastavnih predmeta u objašnjenje prirodnih</w:t>
            </w:r>
            <w:r w:rsidR="00A45276">
              <w:rPr>
                <w:rFonts w:eastAsia="Times New Roman" w:cstheme="minorHAnsi"/>
                <w:sz w:val="20"/>
                <w:szCs w:val="20"/>
                <w:lang w:eastAsia="hr-HR"/>
              </w:rPr>
              <w:t>/bioloških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procesa i pojava</w:t>
            </w:r>
          </w:p>
          <w:p w14:paraId="43A1EB79" w14:textId="77777777"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samostalno rješava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složene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problemske zadatke </w:t>
            </w:r>
          </w:p>
          <w:p w14:paraId="35D34E5C" w14:textId="77777777" w:rsidR="00BE1408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sam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ostalno uočava i tumači uzročno-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posljedične veze i međuodnose u živome svijetu navodeći vlastite primjere </w:t>
            </w:r>
          </w:p>
          <w:p w14:paraId="0671EB41" w14:textId="77777777" w:rsidR="00BE1408" w:rsidRPr="007450BF" w:rsidRDefault="00A45276" w:rsidP="00A45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promišlja primjenu bioloških spoznaja u svakodnevnom životu</w:t>
            </w:r>
          </w:p>
        </w:tc>
        <w:tc>
          <w:tcPr>
            <w:tcW w:w="7796" w:type="dxa"/>
          </w:tcPr>
          <w:p w14:paraId="5B5AC932" w14:textId="77777777"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samostalno osmišljava </w:t>
            </w:r>
            <w:r w:rsidR="00B81A64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i/ili izvodi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praktične radove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i istraživanja u skladu s razvojnom dobi</w:t>
            </w:r>
            <w:r w:rsidR="00B81A64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te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pritom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pokazuje originalnost i kreativnost </w:t>
            </w:r>
          </w:p>
          <w:p w14:paraId="44E55FED" w14:textId="77777777" w:rsidR="00B81A64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samostalno</w:t>
            </w:r>
            <w:r w:rsidR="00B81A64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slijedi etape u</w:t>
            </w:r>
            <w:r w:rsidR="00B81A64"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provođenja istraživanja </w:t>
            </w:r>
          </w:p>
          <w:p w14:paraId="2E9DDBFE" w14:textId="77777777" w:rsidR="00B81A64" w:rsidRDefault="00B81A64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redovito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sudjeluje u raspravama i interpretacijama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te samostalno izvodi zaključke</w:t>
            </w:r>
          </w:p>
          <w:p w14:paraId="790D7164" w14:textId="77777777" w:rsidR="00B81A64" w:rsidRPr="007450BF" w:rsidRDefault="00B81A64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uspješno se služi dodatnom literaturom i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procjenjuje točnost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podataka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, ali provjerava i točnost vlastitih pretpostavki</w:t>
            </w:r>
          </w:p>
          <w:p w14:paraId="13C40C88" w14:textId="77777777" w:rsidR="00B81A64" w:rsidRPr="00BC1626" w:rsidRDefault="00B81A64" w:rsidP="00FE5E7E">
            <w:pPr>
              <w:spacing w:after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- samostalno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prikazuje rezultate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istraživanja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i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objašnjava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ih 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uočavajući povezanost promatranih promjena s usvojenim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prirodoslovnim/biološkim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sadržajima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te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uspješno </w:t>
            </w:r>
            <w:r w:rsidRPr="00D8572F">
              <w:rPr>
                <w:rFonts w:eastAsia="Times New Roman" w:cstheme="minorHAnsi"/>
                <w:sz w:val="20"/>
                <w:lang w:eastAsia="hr-HR"/>
              </w:rPr>
              <w:t>prezentira rezultate rada</w:t>
            </w:r>
          </w:p>
          <w:p w14:paraId="632172FA" w14:textId="77777777" w:rsidR="00BE1408" w:rsidRPr="00B81A64" w:rsidRDefault="00B81A64" w:rsidP="00602B07">
            <w:pPr>
              <w:spacing w:after="0" w:line="240" w:lineRule="auto"/>
              <w:rPr>
                <w:rFonts w:eastAsia="Times New Roman" w:cstheme="minorHAnsi"/>
                <w:sz w:val="20"/>
                <w:lang w:eastAsia="hr-HR"/>
              </w:rPr>
            </w:pPr>
            <w:r>
              <w:rPr>
                <w:rFonts w:eastAsia="Times New Roman" w:cstheme="minorHAnsi"/>
                <w:sz w:val="20"/>
                <w:lang w:eastAsia="hr-HR"/>
              </w:rPr>
              <w:t xml:space="preserve">-  kod kartiranja znanja sveobuhvatno ukazuje na bit naučenog i objašnjava </w:t>
            </w:r>
            <w:r w:rsidR="00602B07">
              <w:rPr>
                <w:rFonts w:eastAsia="Times New Roman" w:cstheme="minorHAnsi"/>
                <w:sz w:val="20"/>
                <w:lang w:eastAsia="hr-HR"/>
              </w:rPr>
              <w:t>prirodne</w:t>
            </w:r>
            <w:r>
              <w:rPr>
                <w:rFonts w:eastAsia="Times New Roman" w:cstheme="minorHAnsi"/>
                <w:sz w:val="20"/>
                <w:lang w:eastAsia="hr-HR"/>
              </w:rPr>
              <w:t>/ biološke pojave i procese bez navođenja</w:t>
            </w:r>
            <w:r w:rsidRPr="00DD51A9">
              <w:rPr>
                <w:rFonts w:eastAsia="Times New Roman" w:cstheme="minorHAnsi"/>
                <w:sz w:val="20"/>
                <w:lang w:eastAsia="hr-HR"/>
              </w:rPr>
              <w:t xml:space="preserve"> nepotrebn</w:t>
            </w:r>
            <w:r>
              <w:rPr>
                <w:rFonts w:eastAsia="Times New Roman" w:cstheme="minorHAnsi"/>
                <w:sz w:val="20"/>
                <w:lang w:eastAsia="hr-HR"/>
              </w:rPr>
              <w:t>ih informacija</w:t>
            </w:r>
          </w:p>
        </w:tc>
      </w:tr>
    </w:tbl>
    <w:p w14:paraId="0DBE9D43" w14:textId="77777777" w:rsidR="007450BF" w:rsidRPr="00602B07" w:rsidRDefault="007450BF" w:rsidP="007450BF"/>
    <w:p w14:paraId="64A3C5B1" w14:textId="77777777" w:rsidR="00FF74BD" w:rsidRDefault="007450BF" w:rsidP="007450BF">
      <w:pPr>
        <w:spacing w:after="0"/>
        <w:rPr>
          <w:rFonts w:cstheme="minorHAnsi"/>
          <w:i/>
        </w:rPr>
      </w:pPr>
      <w:r w:rsidRPr="007450BF">
        <w:rPr>
          <w:rFonts w:cstheme="minorHAnsi"/>
          <w:i/>
        </w:rPr>
        <w:t xml:space="preserve">Napomena: Ocjene iz oba elementa vrednovanja </w:t>
      </w:r>
      <w:r w:rsidRPr="007450BF">
        <w:rPr>
          <w:rFonts w:cstheme="minorHAnsi"/>
          <w:b/>
          <w:i/>
        </w:rPr>
        <w:t xml:space="preserve">jednako </w:t>
      </w:r>
      <w:r w:rsidRPr="007450BF">
        <w:rPr>
          <w:rFonts w:cstheme="minorHAnsi"/>
          <w:i/>
        </w:rPr>
        <w:t>su</w:t>
      </w:r>
      <w:r w:rsidRPr="007450BF">
        <w:rPr>
          <w:rFonts w:cstheme="minorHAnsi"/>
          <w:b/>
          <w:i/>
        </w:rPr>
        <w:t xml:space="preserve"> vrijedne</w:t>
      </w:r>
      <w:r w:rsidRPr="007450BF">
        <w:rPr>
          <w:rFonts w:cstheme="minorHAnsi"/>
          <w:i/>
        </w:rPr>
        <w:t xml:space="preserve"> u formiranju zaključne ocjene. </w:t>
      </w:r>
    </w:p>
    <w:p w14:paraId="79E3F389" w14:textId="77777777" w:rsidR="00FF74BD" w:rsidRDefault="00FF74BD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3902BF9D" w14:textId="6BF07E26" w:rsidR="00E641F5" w:rsidRPr="00E641F5" w:rsidRDefault="00FF74BD" w:rsidP="00FE5E7E">
      <w:pPr>
        <w:spacing w:after="120"/>
        <w:rPr>
          <w:rFonts w:cstheme="minorHAnsi"/>
          <w:lang w:bidi="en-US"/>
        </w:rPr>
      </w:pPr>
      <w:r w:rsidRPr="00E641F5">
        <w:rPr>
          <w:rFonts w:cstheme="minorHAnsi"/>
        </w:rPr>
        <w:lastRenderedPageBreak/>
        <w:t xml:space="preserve">Bilješkama se prati </w:t>
      </w:r>
      <w:r w:rsidRPr="00E641F5">
        <w:rPr>
          <w:rFonts w:cstheme="minorHAnsi"/>
          <w:lang w:bidi="en-US"/>
        </w:rPr>
        <w:t>rad i napredovanje učenika te njegov odnos prema radu</w:t>
      </w:r>
      <w:r w:rsidR="0065257D">
        <w:rPr>
          <w:rFonts w:cstheme="minorHAnsi"/>
          <w:lang w:bidi="en-US"/>
        </w:rPr>
        <w:t>.</w:t>
      </w:r>
    </w:p>
    <w:p w14:paraId="397DB2CB" w14:textId="77777777" w:rsidR="00E641F5" w:rsidRPr="00E641F5" w:rsidRDefault="00E641F5" w:rsidP="00E641F5">
      <w:pPr>
        <w:spacing w:after="0"/>
      </w:pPr>
      <w:r w:rsidRPr="00E641F5">
        <w:t>Vrednovanje za učenje služi unapređivanju i planiranj</w:t>
      </w:r>
      <w:r w:rsidR="00547E36">
        <w:t>u budućega učenja i poučavanja te ne rezultira ocjenom.</w:t>
      </w:r>
    </w:p>
    <w:p w14:paraId="2640D789" w14:textId="77777777" w:rsidR="00E641F5" w:rsidRPr="00E641F5" w:rsidRDefault="00E641F5" w:rsidP="00FE5E7E">
      <w:pPr>
        <w:spacing w:after="120"/>
        <w:rPr>
          <w:rFonts w:cstheme="minorHAnsi"/>
          <w:lang w:bidi="en-US"/>
        </w:rPr>
      </w:pPr>
      <w:r w:rsidRPr="00E641F5">
        <w:t>Vrednovanje kao učenje podrazumijeva aktivno uključivanje učenika u proces vrednovanja</w:t>
      </w:r>
      <w:r w:rsidR="00FE5E7E">
        <w:t xml:space="preserve"> kroz </w:t>
      </w:r>
      <w:proofErr w:type="spellStart"/>
      <w:r w:rsidR="00FE5E7E">
        <w:t>samovrednovanje</w:t>
      </w:r>
      <w:proofErr w:type="spellEnd"/>
      <w:r w:rsidR="00FE5E7E">
        <w:t xml:space="preserve"> i vršnjačko vrednovanje</w:t>
      </w:r>
      <w:r w:rsidRPr="00E641F5">
        <w:t xml:space="preserve"> te razvoj učeničkoga </w:t>
      </w:r>
      <w:proofErr w:type="spellStart"/>
      <w:r w:rsidRPr="00E641F5">
        <w:t>samoreguliranog</w:t>
      </w:r>
      <w:proofErr w:type="spellEnd"/>
      <w:r w:rsidRPr="00E641F5">
        <w:t xml:space="preserve"> pristupa učenju</w:t>
      </w:r>
      <w:r w:rsidR="00547E36">
        <w:t>. Vrednovanje kao učenje također ne rezultira ocjenom</w:t>
      </w:r>
      <w:r w:rsidRPr="00E641F5">
        <w:t>.</w:t>
      </w:r>
    </w:p>
    <w:p w14:paraId="209968AE" w14:textId="1AFA5403" w:rsidR="00FF74BD" w:rsidRDefault="00FE5E7E" w:rsidP="00FE5E7E">
      <w:pPr>
        <w:spacing w:after="120"/>
        <w:rPr>
          <w:rFonts w:cstheme="minorHAnsi"/>
          <w:lang w:bidi="en-US"/>
        </w:rPr>
      </w:pPr>
      <w:r>
        <w:rPr>
          <w:rFonts w:cstheme="minorHAnsi"/>
          <w:lang w:bidi="en-US"/>
        </w:rPr>
        <w:t>S</w:t>
      </w:r>
      <w:r w:rsidR="00FF74BD" w:rsidRPr="00E641F5">
        <w:rPr>
          <w:rFonts w:cstheme="minorHAnsi"/>
          <w:lang w:bidi="en-US"/>
        </w:rPr>
        <w:t xml:space="preserve">vaka bilješka </w:t>
      </w:r>
      <w:r w:rsidR="00FF74BD" w:rsidRPr="00E641F5">
        <w:rPr>
          <w:rFonts w:cstheme="minorHAnsi"/>
          <w:b/>
          <w:lang w:bidi="en-US"/>
        </w:rPr>
        <w:t>nije</w:t>
      </w:r>
      <w:r w:rsidR="00FF74BD" w:rsidRPr="00E641F5">
        <w:rPr>
          <w:rFonts w:cstheme="minorHAnsi"/>
          <w:lang w:bidi="en-US"/>
        </w:rPr>
        <w:t xml:space="preserve"> i </w:t>
      </w:r>
      <w:r w:rsidR="00FF74BD" w:rsidRPr="00E641F5">
        <w:rPr>
          <w:rFonts w:cstheme="minorHAnsi"/>
          <w:b/>
          <w:lang w:bidi="en-US"/>
        </w:rPr>
        <w:t>ne mora biti</w:t>
      </w:r>
      <w:r w:rsidR="00FF74BD" w:rsidRPr="00E641F5">
        <w:rPr>
          <w:rFonts w:cstheme="minorHAnsi"/>
          <w:lang w:bidi="en-US"/>
        </w:rPr>
        <w:t xml:space="preserve"> povratna informacija. </w:t>
      </w:r>
    </w:p>
    <w:p w14:paraId="79CF34B5" w14:textId="232F691C" w:rsidR="00E641F5" w:rsidRDefault="00E641F5" w:rsidP="00E641F5">
      <w:pPr>
        <w:rPr>
          <w:rFonts w:cstheme="minorHAnsi"/>
        </w:rPr>
      </w:pPr>
      <w:r>
        <w:rPr>
          <w:rFonts w:cstheme="minorHAnsi"/>
        </w:rPr>
        <w:t>Povratne informacije nije nužno uvijek zapisivati u imenik</w:t>
      </w:r>
      <w:r w:rsidR="0065257D">
        <w:rPr>
          <w:rFonts w:cstheme="minorHAnsi"/>
        </w:rPr>
        <w:t>.</w:t>
      </w:r>
    </w:p>
    <w:p w14:paraId="6CE01536" w14:textId="77777777" w:rsidR="00676A1A" w:rsidRPr="00983339" w:rsidRDefault="00676A1A" w:rsidP="00E641F5">
      <w:pPr>
        <w:rPr>
          <w:rFonts w:cstheme="minorHAnsi"/>
        </w:rPr>
      </w:pPr>
    </w:p>
    <w:p w14:paraId="5AC5B7FF" w14:textId="3940DBE1" w:rsidR="007450BF" w:rsidRPr="00676A1A" w:rsidRDefault="00676A1A" w:rsidP="007450BF">
      <w:pPr>
        <w:rPr>
          <w:b/>
          <w:bCs/>
        </w:rPr>
      </w:pPr>
      <w:r w:rsidRPr="00676A1A">
        <w:rPr>
          <w:b/>
          <w:bCs/>
        </w:rPr>
        <w:t>Usmeno provjeravanje znanja</w:t>
      </w:r>
    </w:p>
    <w:p w14:paraId="2F2B3641" w14:textId="1A75F693" w:rsidR="00CB6D15" w:rsidRDefault="00CB6D15" w:rsidP="007450BF">
      <w:r>
        <w:t xml:space="preserve">Usmeno provjeravanje provodi se sustavno, u pravilu na svakom nastavnom satu, bez obveze najave. </w:t>
      </w:r>
    </w:p>
    <w:p w14:paraId="3469B2A4" w14:textId="77777777" w:rsidR="00676A1A" w:rsidRDefault="00676A1A" w:rsidP="00CB6D15">
      <w:pPr>
        <w:tabs>
          <w:tab w:val="right" w:pos="9072"/>
        </w:tabs>
        <w:jc w:val="both"/>
      </w:pPr>
    </w:p>
    <w:p w14:paraId="2F0892C2" w14:textId="3DC11C5B" w:rsidR="00CB6D15" w:rsidRDefault="00CB6D15" w:rsidP="00CB6D15">
      <w:pPr>
        <w:tabs>
          <w:tab w:val="right" w:pos="9072"/>
        </w:tabs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Pismena provjera znanja</w:t>
      </w:r>
    </w:p>
    <w:p w14:paraId="108ED373" w14:textId="6B9AA1BD" w:rsidR="00CB6D15" w:rsidRPr="00676A1A" w:rsidRDefault="00CB6D15" w:rsidP="00676A1A">
      <w:pPr>
        <w:rPr>
          <w:sz w:val="14"/>
        </w:rPr>
      </w:pPr>
      <w:r>
        <w:t>Pismeno provjeravanje i ocjenjivanje učenikova znanja provodi se tijekom školske godine (duge i kratke provjere znanja) i objavljuje u kalendaru pismenih provjera znanja. Za pismene provjere znanja brojčana se ocjena donosi temeljem bodovne skale izražene u postocima.</w:t>
      </w:r>
    </w:p>
    <w:p w14:paraId="44AEB453" w14:textId="3B58425A" w:rsidR="00676A1A" w:rsidRDefault="00676A1A" w:rsidP="00CB6D15">
      <w:pPr>
        <w:tabs>
          <w:tab w:val="right" w:pos="9072"/>
        </w:tabs>
        <w:spacing w:line="240" w:lineRule="auto"/>
        <w:jc w:val="both"/>
      </w:pPr>
      <w:r>
        <w:t>Prilikom vrednovanja koriste se kriteriji prikazani u nastavku:</w:t>
      </w:r>
    </w:p>
    <w:p w14:paraId="7F1B64A3" w14:textId="752C6F17" w:rsidR="00CB6D15" w:rsidRPr="00CB6D15" w:rsidRDefault="00CB6D15" w:rsidP="00CB6D15">
      <w:pPr>
        <w:tabs>
          <w:tab w:val="right" w:pos="9072"/>
        </w:tabs>
        <w:spacing w:line="240" w:lineRule="auto"/>
        <w:jc w:val="both"/>
        <w:rPr>
          <w:rFonts w:cstheme="minorHAnsi"/>
        </w:rPr>
      </w:pPr>
      <w:r w:rsidRPr="00CB6D15">
        <w:rPr>
          <w:rFonts w:cstheme="minorHAnsi"/>
        </w:rPr>
        <w:t xml:space="preserve">Ocjena odličan ( 5 ) –   ( 90 % - 100 % ) </w:t>
      </w:r>
    </w:p>
    <w:p w14:paraId="58F0B521" w14:textId="77777777" w:rsidR="00CB6D15" w:rsidRPr="00CB6D15" w:rsidRDefault="00CB6D15" w:rsidP="00CB6D15">
      <w:pPr>
        <w:tabs>
          <w:tab w:val="right" w:pos="9072"/>
        </w:tabs>
        <w:spacing w:line="240" w:lineRule="auto"/>
        <w:jc w:val="both"/>
        <w:rPr>
          <w:rFonts w:cstheme="minorHAnsi"/>
        </w:rPr>
      </w:pPr>
      <w:r w:rsidRPr="00CB6D15">
        <w:rPr>
          <w:rFonts w:cstheme="minorHAnsi"/>
        </w:rPr>
        <w:t>Ocjena vrlo dobar ( 4 )  – ( 76 % - 89 % )</w:t>
      </w:r>
    </w:p>
    <w:p w14:paraId="25618CD4" w14:textId="4C7317EA" w:rsidR="00CB6D15" w:rsidRPr="00CB6D15" w:rsidRDefault="00CB6D15" w:rsidP="00CB6D15">
      <w:pPr>
        <w:tabs>
          <w:tab w:val="right" w:pos="9072"/>
        </w:tabs>
        <w:spacing w:line="240" w:lineRule="auto"/>
        <w:jc w:val="both"/>
        <w:rPr>
          <w:rFonts w:cstheme="minorHAnsi"/>
        </w:rPr>
      </w:pPr>
      <w:r w:rsidRPr="00CB6D15">
        <w:rPr>
          <w:rFonts w:cstheme="minorHAnsi"/>
        </w:rPr>
        <w:t xml:space="preserve">Ocjena dobar ( 3 ) -  ( </w:t>
      </w:r>
      <w:r>
        <w:rPr>
          <w:rFonts w:cstheme="minorHAnsi"/>
        </w:rPr>
        <w:t>60</w:t>
      </w:r>
      <w:r w:rsidRPr="00CB6D15">
        <w:rPr>
          <w:rFonts w:cstheme="minorHAnsi"/>
        </w:rPr>
        <w:t xml:space="preserve"> % - 75 % )</w:t>
      </w:r>
    </w:p>
    <w:p w14:paraId="2A6472B0" w14:textId="537AF659" w:rsidR="00CB6D15" w:rsidRPr="00CB6D15" w:rsidRDefault="00CB6D15" w:rsidP="00CB6D15">
      <w:pPr>
        <w:tabs>
          <w:tab w:val="right" w:pos="9072"/>
        </w:tabs>
        <w:spacing w:line="240" w:lineRule="auto"/>
        <w:jc w:val="both"/>
        <w:rPr>
          <w:rFonts w:cstheme="minorHAnsi"/>
        </w:rPr>
      </w:pPr>
      <w:r w:rsidRPr="00CB6D15">
        <w:rPr>
          <w:rFonts w:cstheme="minorHAnsi"/>
        </w:rPr>
        <w:t>Ocjena dovoljan ( 2 ) – ( 50 % - 5</w:t>
      </w:r>
      <w:r>
        <w:rPr>
          <w:rFonts w:cstheme="minorHAnsi"/>
        </w:rPr>
        <w:t>9</w:t>
      </w:r>
      <w:r w:rsidRPr="00CB6D15">
        <w:rPr>
          <w:rFonts w:cstheme="minorHAnsi"/>
        </w:rPr>
        <w:t xml:space="preserve">% ) </w:t>
      </w:r>
    </w:p>
    <w:p w14:paraId="6A90A353" w14:textId="1348C133" w:rsidR="00CB6D15" w:rsidRDefault="00CB6D15" w:rsidP="00CB6D15">
      <w:pPr>
        <w:tabs>
          <w:tab w:val="right" w:pos="9072"/>
        </w:tabs>
        <w:spacing w:line="240" w:lineRule="auto"/>
        <w:jc w:val="both"/>
        <w:rPr>
          <w:rFonts w:cstheme="minorHAnsi"/>
          <w:b/>
          <w:bCs/>
        </w:rPr>
      </w:pPr>
      <w:r w:rsidRPr="00CB6D15">
        <w:rPr>
          <w:rFonts w:cstheme="minorHAnsi"/>
        </w:rPr>
        <w:t>Ocjena nedovoljan ( 1 ) – ispod 50 % riješenosti pismene provjere</w:t>
      </w:r>
      <w:r w:rsidRPr="00CB6D15">
        <w:rPr>
          <w:rFonts w:cstheme="minorHAnsi"/>
          <w:b/>
          <w:bCs/>
        </w:rPr>
        <w:t xml:space="preserve"> </w:t>
      </w:r>
    </w:p>
    <w:p w14:paraId="6928906D" w14:textId="76F2F557" w:rsidR="00CB6D15" w:rsidRDefault="00CB6D15" w:rsidP="00CB6D15">
      <w:pPr>
        <w:tabs>
          <w:tab w:val="right" w:pos="9072"/>
        </w:tabs>
        <w:spacing w:line="240" w:lineRule="auto"/>
        <w:jc w:val="both"/>
        <w:rPr>
          <w:rFonts w:cstheme="minorHAnsi"/>
          <w:b/>
          <w:bCs/>
        </w:rPr>
      </w:pPr>
    </w:p>
    <w:p w14:paraId="61BAF4C7" w14:textId="62F63950" w:rsidR="00CB6D15" w:rsidRDefault="00CB6D15" w:rsidP="00CB6D15">
      <w:pPr>
        <w:tabs>
          <w:tab w:val="right" w:pos="9072"/>
        </w:tabs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Plakat i PPT prezentacije</w:t>
      </w:r>
    </w:p>
    <w:p w14:paraId="1B01AA06" w14:textId="15B4ACEE" w:rsidR="00676A1A" w:rsidRPr="00CB6D15" w:rsidRDefault="00676A1A" w:rsidP="00CB6D15">
      <w:pPr>
        <w:tabs>
          <w:tab w:val="right" w:pos="9072"/>
        </w:tabs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Plakat i PPT prezentacije vrednuju se prema listi (kriterijima) za ocjenjivanje plakata i Power </w:t>
      </w:r>
      <w:proofErr w:type="spellStart"/>
      <w:r>
        <w:rPr>
          <w:rFonts w:cstheme="minorHAnsi"/>
          <w:b/>
          <w:bCs/>
        </w:rPr>
        <w:t>Pointa</w:t>
      </w:r>
      <w:proofErr w:type="spellEnd"/>
    </w:p>
    <w:p w14:paraId="6BBEFF1F" w14:textId="4FDC535E" w:rsidR="00CB6D15" w:rsidRDefault="00CB6D15" w:rsidP="00CB6D15">
      <w:pPr>
        <w:tabs>
          <w:tab w:val="right" w:pos="9072"/>
        </w:tabs>
        <w:jc w:val="both"/>
        <w:rPr>
          <w:rFonts w:cstheme="minorHAnsi"/>
        </w:rPr>
      </w:pPr>
      <w:r w:rsidRPr="00CB6D15">
        <w:rPr>
          <w:rFonts w:cstheme="minorHAnsi"/>
        </w:rPr>
        <w:t xml:space="preserve">Nepredavanje plakata i prezentacije u PowerPointu ocjenjuje se ocjenom nedovoljan (1). </w:t>
      </w:r>
    </w:p>
    <w:p w14:paraId="52772E37" w14:textId="4236242F" w:rsidR="004827FE" w:rsidRDefault="004827FE" w:rsidP="00CB6D15">
      <w:pPr>
        <w:tabs>
          <w:tab w:val="right" w:pos="9072"/>
        </w:tabs>
        <w:jc w:val="both"/>
        <w:rPr>
          <w:rFonts w:cstheme="minorHAnsi"/>
        </w:rPr>
      </w:pPr>
      <w:r>
        <w:rPr>
          <w:rFonts w:cstheme="minorHAnsi"/>
        </w:rPr>
        <w:t>Ukoliko učenik odbija</w:t>
      </w:r>
      <w:r>
        <w:t xml:space="preserve"> suradnju i sudjelovanje u radu te ne izvršava zadatke vrednuje se ocjenom negativan (1).</w:t>
      </w:r>
    </w:p>
    <w:p w14:paraId="69E77416" w14:textId="2272F015" w:rsidR="00CB6D15" w:rsidRDefault="00CB6D15" w:rsidP="00CB6D15">
      <w:pPr>
        <w:tabs>
          <w:tab w:val="right" w:pos="9072"/>
        </w:tabs>
        <w:jc w:val="both"/>
        <w:rPr>
          <w:rFonts w:cstheme="minorHAnsi"/>
        </w:rPr>
      </w:pPr>
    </w:p>
    <w:p w14:paraId="2E712787" w14:textId="46062DF9" w:rsidR="00BA4F80" w:rsidRDefault="00BA4F80" w:rsidP="00CB6D15">
      <w:pPr>
        <w:tabs>
          <w:tab w:val="right" w:pos="9072"/>
        </w:tabs>
        <w:jc w:val="both"/>
        <w:rPr>
          <w:rFonts w:cstheme="minorHAnsi"/>
        </w:rPr>
      </w:pPr>
    </w:p>
    <w:p w14:paraId="3C3F12C2" w14:textId="08CBCE9E" w:rsidR="00BA4F80" w:rsidRDefault="00BA4F80" w:rsidP="00BA4F80">
      <w:r>
        <w:t xml:space="preserve">OPISNO PRAĆENJE UČENIKA - prati se napredak u odnosu na početnu situaciju, sposobnost izražavanja i zaključivanja, trud, upornost, zanimanje, odnos prema predmetu i nastavniku (skala od 1-5) 1 2 3 4 5 </w:t>
      </w:r>
    </w:p>
    <w:p w14:paraId="5ABF6E5F" w14:textId="77777777" w:rsidR="00BA4F80" w:rsidRDefault="00BA4F80" w:rsidP="00BA4F80">
      <w:r>
        <w:t>1-</w:t>
      </w:r>
      <w:bookmarkStart w:id="0" w:name="_Hlk84267971"/>
      <w:r>
        <w:t>odbija suradnju i sudjelovanje u rad</w:t>
      </w:r>
      <w:bookmarkEnd w:id="0"/>
      <w:r>
        <w:t>u i diskusijama na satu - treba ga poticati na nošenje pribora, bilješke su nesistematizirane ili ih uopće ne vodi - zapamćuje bez razumijevanje -ne može pročitati vlastite bilješke - izbjegava pisane provjere znanja - potreban je redovit nadzor na nastavi ( nepažljiv na nastavi) -kod zahtjevnijih zadataka brzo odustaje - ne reagira na poticaj - pažnju usmjerava na vlastite aktivnosti, čime ometa druge u radu -treba ga poticati suradnički odnos na nastavi</w:t>
      </w:r>
    </w:p>
    <w:p w14:paraId="7CFA20CE" w14:textId="77777777" w:rsidR="00BA4F80" w:rsidRDefault="00BA4F80" w:rsidP="00BA4F80">
      <w:r>
        <w:t xml:space="preserve"> 2-reagira samo kada ga se prozove ( treba poticaj za aktivno sudjelovanje u radu i diskusijama ) - na pokazuje osobiti interes za nastavne sadržaje -često nema pribor i ne piše redovito domaće zadaće -bilješke su često neuredne, nepotpune i krivo prepisane - znanje se temelji na činjenicama upamćenim na satu, odgovara po sjećanju, bez dubljeg razumijevanja -nejasno iznosi sadržaj - pažnja je vrlo nestalna -pasivno prihvaća pravila i podređuje im se -neracionalno koristi vrijeme na nastavi </w:t>
      </w:r>
    </w:p>
    <w:p w14:paraId="22C96710" w14:textId="77777777" w:rsidR="00BA4F80" w:rsidRDefault="00BA4F80" w:rsidP="00BA4F80">
      <w:r>
        <w:t xml:space="preserve">3-pokazuje interes za određena nastavne sadržaje - uglavnom pasivno pristupa nastavnom procesu, a tek povremeno aktivno sudjeluje u diskusijama - treba poticaj za redovito učenje, urednost i preciznost -razumije i može objasniti temeljne pojmove i sadržaje -brzo odustaje od rješavanja složenijih zadataka iako ih može riješiti -treba podršku i pomoć u samostalnom radu -savjestan je i odgovoran, ali nedovoljno siguran u sebe - nedostaje mu samostalnost u izražavanju, teže razlikuje bitno od nebitnog </w:t>
      </w:r>
    </w:p>
    <w:p w14:paraId="23839DC4" w14:textId="77777777" w:rsidR="00BA4F80" w:rsidRDefault="00BA4F80" w:rsidP="00BA4F80">
      <w:r>
        <w:t xml:space="preserve">4- pokazuje interes za nastavne sadržaje, aktivno sudjeluje u radu i pažljivo prati predavanja -redovito piše domaće zadaće i donosi pribor -vodi uredne bilješke i snalazi se u njima - kod zahtjevnijih sadržaja treba malu pomoć - strpljivo i sistematski rješava problemske zadatke, ali je ponekad potreban poticaj i usmjeravanje - razumije i točno reproducira temeljne sadržaje i pojmove i zna ih primijeniti na zadanim primjerima - redovito uči </w:t>
      </w:r>
    </w:p>
    <w:p w14:paraId="0B483096" w14:textId="74CB1E91" w:rsidR="00BA4F80" w:rsidRDefault="00BA4F80" w:rsidP="00BA4F80">
      <w:r>
        <w:t>5- ističe se u pokazivanju interesa za nastavne sadržaje - aktivno sudjeluje u radu, znatiželjno pristupa problemu, i nudi kreativna rješenja - vodi uredne bilješke, samoinicijativno zapisuje popratne sadržaje -studiozno prati nastavni sat -uči s lakoćom, temeljito i s razumijevanjem - može izvršiti raščlambu, sintezu i apstrakciju -stalno brine o kvaliteti svoga rada -teži originalnosti, lako uspostavlja uzročno-posljedične veze</w:t>
      </w:r>
    </w:p>
    <w:p w14:paraId="761E91AE" w14:textId="77777777" w:rsidR="00BA4F80" w:rsidRPr="00CB6D15" w:rsidRDefault="00BA4F80" w:rsidP="00CB6D15">
      <w:pPr>
        <w:tabs>
          <w:tab w:val="right" w:pos="9072"/>
        </w:tabs>
        <w:jc w:val="both"/>
        <w:rPr>
          <w:rFonts w:cstheme="minorHAnsi"/>
        </w:rPr>
      </w:pPr>
    </w:p>
    <w:p w14:paraId="0B059790" w14:textId="77777777" w:rsidR="00CB6D15" w:rsidRPr="00CB6D15" w:rsidRDefault="00CB6D15" w:rsidP="007450BF">
      <w:pPr>
        <w:rPr>
          <w:rFonts w:cstheme="minorHAnsi"/>
        </w:rPr>
      </w:pPr>
    </w:p>
    <w:sectPr w:rsidR="00CB6D15" w:rsidRPr="00CB6D15" w:rsidSect="007450BF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0BBE" w14:textId="77777777" w:rsidR="00B70792" w:rsidRDefault="00B70792" w:rsidP="00381C83">
      <w:pPr>
        <w:spacing w:after="0" w:line="240" w:lineRule="auto"/>
      </w:pPr>
      <w:r>
        <w:separator/>
      </w:r>
    </w:p>
  </w:endnote>
  <w:endnote w:type="continuationSeparator" w:id="0">
    <w:p w14:paraId="2F331890" w14:textId="77777777" w:rsidR="00B70792" w:rsidRDefault="00B70792" w:rsidP="0038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07E0" w14:textId="77777777" w:rsidR="00B70792" w:rsidRDefault="00B70792" w:rsidP="00381C83">
      <w:pPr>
        <w:spacing w:after="0" w:line="240" w:lineRule="auto"/>
      </w:pPr>
      <w:r>
        <w:separator/>
      </w:r>
    </w:p>
  </w:footnote>
  <w:footnote w:type="continuationSeparator" w:id="0">
    <w:p w14:paraId="5F4C0F38" w14:textId="77777777" w:rsidR="00B70792" w:rsidRDefault="00B70792" w:rsidP="00381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D36FE"/>
    <w:multiLevelType w:val="hybridMultilevel"/>
    <w:tmpl w:val="E926DA3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013E7"/>
    <w:multiLevelType w:val="hybridMultilevel"/>
    <w:tmpl w:val="94F290D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4281F"/>
    <w:multiLevelType w:val="hybridMultilevel"/>
    <w:tmpl w:val="EDAA51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56DD2"/>
    <w:multiLevelType w:val="hybridMultilevel"/>
    <w:tmpl w:val="BA90A4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C3632"/>
    <w:multiLevelType w:val="hybridMultilevel"/>
    <w:tmpl w:val="AA3EB4A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90F53"/>
    <w:multiLevelType w:val="hybridMultilevel"/>
    <w:tmpl w:val="BF129DE2"/>
    <w:lvl w:ilvl="0" w:tplc="FD86A5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122"/>
    <w:rsid w:val="00087AB9"/>
    <w:rsid w:val="002419AB"/>
    <w:rsid w:val="00355B53"/>
    <w:rsid w:val="00381C83"/>
    <w:rsid w:val="004827FE"/>
    <w:rsid w:val="00490D8D"/>
    <w:rsid w:val="00547E36"/>
    <w:rsid w:val="00602B07"/>
    <w:rsid w:val="006511A8"/>
    <w:rsid w:val="0065257D"/>
    <w:rsid w:val="00676A1A"/>
    <w:rsid w:val="00695F8E"/>
    <w:rsid w:val="006E0F69"/>
    <w:rsid w:val="006E3951"/>
    <w:rsid w:val="00711069"/>
    <w:rsid w:val="00713263"/>
    <w:rsid w:val="007450BF"/>
    <w:rsid w:val="00757C21"/>
    <w:rsid w:val="0092256F"/>
    <w:rsid w:val="009A345A"/>
    <w:rsid w:val="00A45276"/>
    <w:rsid w:val="00AE7E21"/>
    <w:rsid w:val="00B0649D"/>
    <w:rsid w:val="00B12FB6"/>
    <w:rsid w:val="00B70792"/>
    <w:rsid w:val="00B81A64"/>
    <w:rsid w:val="00BA4F80"/>
    <w:rsid w:val="00BB544E"/>
    <w:rsid w:val="00BE1408"/>
    <w:rsid w:val="00BE3FCF"/>
    <w:rsid w:val="00C238E5"/>
    <w:rsid w:val="00C549AA"/>
    <w:rsid w:val="00CB6D15"/>
    <w:rsid w:val="00D442B2"/>
    <w:rsid w:val="00D95FB9"/>
    <w:rsid w:val="00DE4832"/>
    <w:rsid w:val="00E267F2"/>
    <w:rsid w:val="00E641F5"/>
    <w:rsid w:val="00EE1122"/>
    <w:rsid w:val="00F41985"/>
    <w:rsid w:val="00FE5E7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A0FB"/>
  <w15:chartTrackingRefBased/>
  <w15:docId w15:val="{76D3233D-FF60-4CBE-9AB3-E260A78B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7F2"/>
    <w:pPr>
      <w:ind w:left="720"/>
      <w:contextualSpacing/>
    </w:pPr>
  </w:style>
  <w:style w:type="paragraph" w:customStyle="1" w:styleId="Default">
    <w:name w:val="Default"/>
    <w:rsid w:val="00E641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FE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8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1C83"/>
  </w:style>
  <w:style w:type="paragraph" w:styleId="Podnoje">
    <w:name w:val="footer"/>
    <w:basedOn w:val="Normal"/>
    <w:link w:val="PodnojeChar"/>
    <w:uiPriority w:val="99"/>
    <w:unhideWhenUsed/>
    <w:rsid w:val="0038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53A60-1BC6-411C-93F7-073BDDD9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1498</Words>
  <Characters>8540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Begić</dc:creator>
  <cp:keywords/>
  <dc:description/>
  <cp:lastModifiedBy>MIROSLAV GUŽVINEC</cp:lastModifiedBy>
  <cp:revision>6</cp:revision>
  <dcterms:created xsi:type="dcterms:W3CDTF">2021-09-23T18:05:00Z</dcterms:created>
  <dcterms:modified xsi:type="dcterms:W3CDTF">2021-10-05T13:13:00Z</dcterms:modified>
</cp:coreProperties>
</file>